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AA" w:rsidRDefault="00333F67" w:rsidP="00333F67">
      <w:pPr>
        <w:pStyle w:val="NoSpacing"/>
        <w:jc w:val="center"/>
        <w:rPr>
          <w:rFonts w:asciiTheme="minorHAnsi" w:hAnsiTheme="minorHAnsi"/>
          <w:b/>
          <w:bCs/>
          <w:sz w:val="21"/>
          <w:szCs w:val="21"/>
        </w:rPr>
      </w:pPr>
      <w:r w:rsidRPr="00333F67">
        <w:rPr>
          <w:rFonts w:asciiTheme="minorHAnsi" w:hAnsiTheme="minorHAnsi"/>
          <w:b/>
          <w:bCs/>
          <w:sz w:val="21"/>
          <w:szCs w:val="21"/>
        </w:rPr>
        <w:t xml:space="preserve">OPEN ROAD INTEGRATED MEDIA PARTNERS WITH THE AUTHORS GUILD ON ITS </w:t>
      </w:r>
    </w:p>
    <w:p w:rsidR="00333F67" w:rsidRPr="00333F67" w:rsidRDefault="00333F67" w:rsidP="00333F67">
      <w:pPr>
        <w:pStyle w:val="NoSpacing"/>
        <w:jc w:val="center"/>
        <w:rPr>
          <w:rFonts w:asciiTheme="minorHAnsi" w:hAnsiTheme="minorHAnsi"/>
          <w:b/>
          <w:bCs/>
          <w:sz w:val="21"/>
          <w:szCs w:val="21"/>
        </w:rPr>
      </w:pPr>
      <w:bookmarkStart w:id="0" w:name="_GoBack"/>
      <w:bookmarkEnd w:id="0"/>
      <w:r w:rsidRPr="00333F67">
        <w:rPr>
          <w:rFonts w:asciiTheme="minorHAnsi" w:hAnsiTheme="minorHAnsi"/>
          <w:b/>
          <w:bCs/>
          <w:sz w:val="21"/>
          <w:szCs w:val="21"/>
        </w:rPr>
        <w:t xml:space="preserve">BACK IN PRINT PROGRAM  </w:t>
      </w:r>
    </w:p>
    <w:p w:rsidR="00706C32" w:rsidRPr="00706C32" w:rsidRDefault="00333F67" w:rsidP="00706C32">
      <w:pPr>
        <w:spacing w:before="100" w:beforeAutospacing="1" w:after="100" w:afterAutospacing="1"/>
        <w:rPr>
          <w:rFonts w:asciiTheme="minorHAnsi" w:hAnsiTheme="minorHAnsi"/>
          <w:sz w:val="21"/>
          <w:szCs w:val="21"/>
        </w:rPr>
      </w:pPr>
      <w:r w:rsidRPr="00333F67">
        <w:rPr>
          <w:rFonts w:asciiTheme="minorHAnsi" w:hAnsiTheme="minorHAnsi"/>
          <w:sz w:val="21"/>
          <w:szCs w:val="21"/>
        </w:rPr>
        <w:t xml:space="preserve">New York, NY (May 28, 2015) – Open Road Integrated Media </w:t>
      </w:r>
      <w:r w:rsidR="00A310AA">
        <w:rPr>
          <w:rFonts w:asciiTheme="minorHAnsi" w:hAnsiTheme="minorHAnsi"/>
          <w:sz w:val="21"/>
          <w:szCs w:val="21"/>
        </w:rPr>
        <w:t xml:space="preserve">is partnering with </w:t>
      </w:r>
      <w:r w:rsidRPr="00333F67">
        <w:rPr>
          <w:rFonts w:asciiTheme="minorHAnsi" w:hAnsiTheme="minorHAnsi"/>
          <w:sz w:val="21"/>
          <w:szCs w:val="21"/>
        </w:rPr>
        <w:t xml:space="preserve">the Authors Guild </w:t>
      </w:r>
      <w:r w:rsidR="00A310AA">
        <w:rPr>
          <w:rFonts w:asciiTheme="minorHAnsi" w:hAnsiTheme="minorHAnsi"/>
          <w:sz w:val="21"/>
          <w:szCs w:val="21"/>
        </w:rPr>
        <w:t>on</w:t>
      </w:r>
      <w:r w:rsidR="003F506E">
        <w:rPr>
          <w:rFonts w:asciiTheme="minorHAnsi" w:hAnsiTheme="minorHAnsi"/>
          <w:sz w:val="21"/>
          <w:szCs w:val="21"/>
        </w:rPr>
        <w:t xml:space="preserve"> its Back In Print program, which </w:t>
      </w:r>
      <w:r w:rsidRPr="00706C32">
        <w:rPr>
          <w:rFonts w:asciiTheme="minorHAnsi" w:hAnsiTheme="minorHAnsi"/>
          <w:sz w:val="21"/>
          <w:szCs w:val="21"/>
        </w:rPr>
        <w:t xml:space="preserve">gives member authors the </w:t>
      </w:r>
      <w:r w:rsidRPr="00706C32">
        <w:rPr>
          <w:rFonts w:asciiTheme="minorHAnsi" w:hAnsiTheme="minorHAnsi"/>
          <w:sz w:val="21"/>
          <w:szCs w:val="21"/>
          <w:shd w:val="clear" w:color="auto" w:fill="FFFFFF"/>
        </w:rPr>
        <w:t xml:space="preserve">ability to convert their out-of-print titles into e-books and print-on-demand editions. </w:t>
      </w:r>
      <w:r w:rsidR="00706C32" w:rsidRPr="00706C32">
        <w:rPr>
          <w:rFonts w:asciiTheme="minorHAnsi" w:hAnsiTheme="minorHAnsi"/>
          <w:sz w:val="21"/>
          <w:szCs w:val="21"/>
        </w:rPr>
        <w:t xml:space="preserve">Open Road Distribution, a branch of Open Road Integrated Media, will provide both digital and print services </w:t>
      </w:r>
      <w:r w:rsidR="00E06451">
        <w:rPr>
          <w:rFonts w:asciiTheme="minorHAnsi" w:hAnsiTheme="minorHAnsi"/>
          <w:sz w:val="21"/>
          <w:szCs w:val="21"/>
        </w:rPr>
        <w:t>for</w:t>
      </w:r>
      <w:r w:rsidR="00706C32" w:rsidRPr="00706C32">
        <w:rPr>
          <w:rFonts w:asciiTheme="minorHAnsi" w:hAnsiTheme="minorHAnsi"/>
          <w:sz w:val="21"/>
          <w:szCs w:val="21"/>
        </w:rPr>
        <w:t xml:space="preserve"> titles currently in the Back in Print program</w:t>
      </w:r>
      <w:r w:rsidR="00E06451">
        <w:rPr>
          <w:rFonts w:asciiTheme="minorHAnsi" w:hAnsiTheme="minorHAnsi"/>
          <w:sz w:val="21"/>
          <w:szCs w:val="21"/>
        </w:rPr>
        <w:t xml:space="preserve">.  These titles will be available in summer 2015 with the </w:t>
      </w:r>
      <w:r w:rsidR="00706C32" w:rsidRPr="00706C32">
        <w:rPr>
          <w:rFonts w:asciiTheme="minorHAnsi" w:hAnsiTheme="minorHAnsi"/>
          <w:sz w:val="21"/>
          <w:szCs w:val="21"/>
        </w:rPr>
        <w:t>intent to add new titles</w:t>
      </w:r>
      <w:r w:rsidR="00CF473E">
        <w:rPr>
          <w:rFonts w:asciiTheme="minorHAnsi" w:hAnsiTheme="minorHAnsi"/>
          <w:sz w:val="21"/>
          <w:szCs w:val="21"/>
        </w:rPr>
        <w:t xml:space="preserve"> </w:t>
      </w:r>
      <w:r w:rsidR="00A310AA">
        <w:rPr>
          <w:rFonts w:asciiTheme="minorHAnsi" w:hAnsiTheme="minorHAnsi"/>
          <w:sz w:val="21"/>
          <w:szCs w:val="21"/>
        </w:rPr>
        <w:t>this</w:t>
      </w:r>
      <w:r w:rsidR="00A310AA" w:rsidRPr="00706C32">
        <w:rPr>
          <w:rFonts w:asciiTheme="minorHAnsi" w:hAnsiTheme="minorHAnsi"/>
          <w:sz w:val="21"/>
          <w:szCs w:val="21"/>
        </w:rPr>
        <w:t xml:space="preserve"> </w:t>
      </w:r>
      <w:r w:rsidR="00706C32" w:rsidRPr="00706C32">
        <w:rPr>
          <w:rFonts w:asciiTheme="minorHAnsi" w:hAnsiTheme="minorHAnsi"/>
          <w:sz w:val="21"/>
          <w:szCs w:val="21"/>
        </w:rPr>
        <w:t>fall</w:t>
      </w:r>
      <w:r w:rsidR="00CF473E">
        <w:rPr>
          <w:rFonts w:asciiTheme="minorHAnsi" w:hAnsiTheme="minorHAnsi"/>
          <w:sz w:val="21"/>
          <w:szCs w:val="21"/>
        </w:rPr>
        <w:t>.</w:t>
      </w:r>
    </w:p>
    <w:p w:rsidR="00A310AA" w:rsidRPr="0038102C" w:rsidRDefault="00A310AA" w:rsidP="00A310AA">
      <w:pPr>
        <w:spacing w:before="100" w:beforeAutospacing="1" w:after="100" w:afterAutospacing="1"/>
        <w:rPr>
          <w:rFonts w:asciiTheme="minorHAnsi" w:hAnsiTheme="minorHAnsi"/>
          <w:color w:val="000000"/>
          <w:sz w:val="21"/>
          <w:szCs w:val="21"/>
        </w:rPr>
      </w:pPr>
      <w:r w:rsidRPr="0038102C">
        <w:rPr>
          <w:rFonts w:asciiTheme="minorHAnsi" w:hAnsiTheme="minorHAnsi"/>
          <w:color w:val="000000"/>
          <w:sz w:val="21"/>
          <w:szCs w:val="21"/>
        </w:rPr>
        <w:t xml:space="preserve">“The Authors Guild is thrilled to provide our members with the opportunity to bring their out-of-print books back to life as e-books, POD and/or audio books through our new partnership with Open Road,” said Executive Director Mary </w:t>
      </w:r>
      <w:proofErr w:type="spellStart"/>
      <w:r w:rsidRPr="0038102C">
        <w:rPr>
          <w:rFonts w:asciiTheme="minorHAnsi" w:hAnsiTheme="minorHAnsi"/>
          <w:color w:val="000000"/>
          <w:sz w:val="21"/>
          <w:szCs w:val="21"/>
        </w:rPr>
        <w:t>Rasenberger</w:t>
      </w:r>
      <w:proofErr w:type="spellEnd"/>
      <w:r w:rsidRPr="0038102C">
        <w:rPr>
          <w:rFonts w:asciiTheme="minorHAnsi" w:hAnsiTheme="minorHAnsi"/>
          <w:color w:val="000000"/>
          <w:sz w:val="21"/>
          <w:szCs w:val="21"/>
        </w:rPr>
        <w:t>. “We’re excited to work with Open Road, a dynamic and groundbreaking institution, and to offer our members their best-in-class digitization and tremendous breadth of distribution.”</w:t>
      </w:r>
    </w:p>
    <w:p w:rsidR="00333F67" w:rsidRPr="00333F67" w:rsidRDefault="00333F67" w:rsidP="00333F67">
      <w:pPr>
        <w:spacing w:before="100" w:beforeAutospacing="1" w:after="100" w:afterAutospacing="1"/>
        <w:rPr>
          <w:rFonts w:asciiTheme="minorHAnsi" w:hAnsiTheme="minorHAnsi"/>
          <w:sz w:val="21"/>
          <w:szCs w:val="21"/>
        </w:rPr>
      </w:pPr>
      <w:r w:rsidRPr="00333F67">
        <w:rPr>
          <w:rFonts w:asciiTheme="minorHAnsi" w:hAnsiTheme="minorHAnsi"/>
          <w:sz w:val="21"/>
          <w:szCs w:val="21"/>
        </w:rPr>
        <w:t>“Open Road and the Authors Guild are committed to helping authors connect with readers in the digital world,” said Jane Friedman, CEO and Cofounder of Open Road Integrated Media.  “We look forward to working with the Authors Guild as they continue to build their Back in Print program and provide much needed services to their members.”</w:t>
      </w:r>
    </w:p>
    <w:p w:rsidR="00333F67" w:rsidRPr="00333F67" w:rsidRDefault="00333F67" w:rsidP="00333F67">
      <w:pPr>
        <w:rPr>
          <w:rFonts w:asciiTheme="minorHAnsi" w:hAnsiTheme="minorHAnsi"/>
          <w:b/>
          <w:bCs/>
          <w:sz w:val="21"/>
          <w:szCs w:val="21"/>
        </w:rPr>
      </w:pPr>
      <w:r w:rsidRPr="00333F67">
        <w:rPr>
          <w:rFonts w:asciiTheme="minorHAnsi" w:hAnsiTheme="minorHAnsi"/>
          <w:b/>
          <w:bCs/>
          <w:sz w:val="21"/>
          <w:szCs w:val="21"/>
        </w:rPr>
        <w:t>About the Authors Guild</w:t>
      </w:r>
    </w:p>
    <w:p w:rsidR="00333F67" w:rsidRPr="00333F67" w:rsidRDefault="00333F67" w:rsidP="00333F67">
      <w:pPr>
        <w:rPr>
          <w:rFonts w:asciiTheme="minorHAnsi" w:hAnsiTheme="minorHAnsi"/>
          <w:b/>
          <w:bCs/>
          <w:sz w:val="21"/>
          <w:szCs w:val="21"/>
        </w:rPr>
      </w:pPr>
      <w:r w:rsidRPr="00333F67">
        <w:rPr>
          <w:rFonts w:asciiTheme="minorHAnsi" w:hAnsiTheme="minorHAnsi"/>
          <w:sz w:val="21"/>
          <w:szCs w:val="21"/>
        </w:rPr>
        <w:t xml:space="preserve">The Authors Guild supports working writers, advocating for the rights of writers by supporting free speech, fair contracts, and copyright.  Members include novelists, historians, journalists, and poets – traditionally and independently published – as well as literary agents and representatives of writers’ estates. </w:t>
      </w:r>
    </w:p>
    <w:p w:rsidR="00333F67" w:rsidRPr="00333F67" w:rsidRDefault="00333F67" w:rsidP="00333F67">
      <w:pPr>
        <w:rPr>
          <w:rFonts w:asciiTheme="minorHAnsi" w:hAnsiTheme="minorHAnsi"/>
          <w:b/>
          <w:bCs/>
          <w:sz w:val="21"/>
          <w:szCs w:val="21"/>
        </w:rPr>
      </w:pPr>
    </w:p>
    <w:p w:rsidR="00333F67" w:rsidRPr="00333F67" w:rsidRDefault="00333F67" w:rsidP="00333F67">
      <w:pPr>
        <w:rPr>
          <w:rFonts w:asciiTheme="minorHAnsi" w:hAnsiTheme="minorHAnsi"/>
          <w:b/>
          <w:bCs/>
          <w:sz w:val="21"/>
          <w:szCs w:val="21"/>
        </w:rPr>
      </w:pPr>
      <w:r w:rsidRPr="00333F67">
        <w:rPr>
          <w:rFonts w:asciiTheme="minorHAnsi" w:hAnsiTheme="minorHAnsi"/>
          <w:b/>
          <w:bCs/>
          <w:sz w:val="21"/>
          <w:szCs w:val="21"/>
        </w:rPr>
        <w:t>About Open Road Integrated Media</w:t>
      </w:r>
    </w:p>
    <w:p w:rsidR="00333F67" w:rsidRPr="00333F67" w:rsidRDefault="00333F67" w:rsidP="00333F67">
      <w:pPr>
        <w:rPr>
          <w:rFonts w:asciiTheme="minorHAnsi" w:hAnsiTheme="minorHAnsi"/>
          <w:sz w:val="21"/>
          <w:szCs w:val="21"/>
        </w:rPr>
      </w:pPr>
      <w:r w:rsidRPr="00333F67">
        <w:rPr>
          <w:rFonts w:asciiTheme="minorHAnsi" w:hAnsiTheme="minorHAnsi"/>
          <w:sz w:val="21"/>
          <w:szCs w:val="21"/>
        </w:rPr>
        <w:t xml:space="preserve">Open Road Integrated Media is an </w:t>
      </w:r>
      <w:proofErr w:type="spellStart"/>
      <w:r w:rsidRPr="00333F67">
        <w:rPr>
          <w:rFonts w:asciiTheme="minorHAnsi" w:hAnsiTheme="minorHAnsi"/>
          <w:sz w:val="21"/>
          <w:szCs w:val="21"/>
        </w:rPr>
        <w:t>ebook</w:t>
      </w:r>
      <w:proofErr w:type="spellEnd"/>
      <w:r w:rsidRPr="00333F67">
        <w:rPr>
          <w:rFonts w:asciiTheme="minorHAnsi" w:hAnsiTheme="minorHAnsi"/>
          <w:sz w:val="21"/>
          <w:szCs w:val="21"/>
        </w:rPr>
        <w:t xml:space="preserve"> publisher and content company. On the </w:t>
      </w:r>
      <w:proofErr w:type="spellStart"/>
      <w:r w:rsidRPr="00333F67">
        <w:rPr>
          <w:rFonts w:asciiTheme="minorHAnsi" w:hAnsiTheme="minorHAnsi"/>
          <w:sz w:val="21"/>
          <w:szCs w:val="21"/>
        </w:rPr>
        <w:t>ebook</w:t>
      </w:r>
      <w:proofErr w:type="spellEnd"/>
      <w:r w:rsidRPr="00333F67">
        <w:rPr>
          <w:rFonts w:asciiTheme="minorHAnsi" w:hAnsiTheme="minorHAnsi"/>
          <w:sz w:val="21"/>
          <w:szCs w:val="21"/>
        </w:rPr>
        <w:t xml:space="preserve"> front, Open Road publishes and markets </w:t>
      </w:r>
      <w:proofErr w:type="spellStart"/>
      <w:r w:rsidRPr="00333F67">
        <w:rPr>
          <w:rFonts w:asciiTheme="minorHAnsi" w:hAnsiTheme="minorHAnsi"/>
          <w:sz w:val="21"/>
          <w:szCs w:val="21"/>
        </w:rPr>
        <w:t>ebooks</w:t>
      </w:r>
      <w:proofErr w:type="spellEnd"/>
      <w:r w:rsidRPr="00333F67">
        <w:rPr>
          <w:rFonts w:asciiTheme="minorHAnsi" w:hAnsiTheme="minorHAnsi"/>
          <w:sz w:val="21"/>
          <w:szCs w:val="21"/>
        </w:rPr>
        <w:t xml:space="preserve"> from legendary authors, including William Styron, Pat Conroy, Alice Walker, James Jones, and Virginia Hamilton. On the content front, Open Road oversees a network of social websites built around authors, books, and the love of reading.</w:t>
      </w:r>
    </w:p>
    <w:p w:rsidR="00333F67" w:rsidRPr="00333F67" w:rsidRDefault="00333F67" w:rsidP="00333F67">
      <w:pPr>
        <w:rPr>
          <w:rFonts w:asciiTheme="minorHAnsi" w:hAnsiTheme="minorHAnsi"/>
          <w:sz w:val="21"/>
          <w:szCs w:val="21"/>
        </w:rPr>
      </w:pPr>
    </w:p>
    <w:p w:rsidR="00333F67" w:rsidRPr="00333F67" w:rsidRDefault="00333F67" w:rsidP="00333F67">
      <w:pPr>
        <w:rPr>
          <w:rFonts w:asciiTheme="minorHAnsi" w:hAnsiTheme="minorHAnsi"/>
          <w:sz w:val="21"/>
          <w:szCs w:val="21"/>
        </w:rPr>
      </w:pPr>
      <w:r w:rsidRPr="00333F67">
        <w:rPr>
          <w:rFonts w:asciiTheme="minorHAnsi" w:hAnsiTheme="minorHAnsi"/>
          <w:sz w:val="21"/>
          <w:szCs w:val="21"/>
        </w:rPr>
        <w:t>Contact for Open Road Integrated Media:</w:t>
      </w:r>
    </w:p>
    <w:p w:rsidR="00333F67" w:rsidRPr="00333F67" w:rsidRDefault="00333F67" w:rsidP="00333F67">
      <w:pPr>
        <w:rPr>
          <w:rFonts w:asciiTheme="minorHAnsi" w:hAnsiTheme="minorHAnsi"/>
          <w:sz w:val="21"/>
          <w:szCs w:val="21"/>
        </w:rPr>
      </w:pPr>
      <w:r w:rsidRPr="00333F67">
        <w:rPr>
          <w:rFonts w:asciiTheme="minorHAnsi" w:hAnsiTheme="minorHAnsi"/>
          <w:sz w:val="21"/>
          <w:szCs w:val="21"/>
        </w:rPr>
        <w:t xml:space="preserve">Josh Raffel </w:t>
      </w:r>
    </w:p>
    <w:p w:rsidR="00333F67" w:rsidRPr="00333F67" w:rsidRDefault="00333F67" w:rsidP="00333F67">
      <w:pPr>
        <w:rPr>
          <w:rFonts w:asciiTheme="minorHAnsi" w:hAnsiTheme="minorHAnsi"/>
          <w:sz w:val="21"/>
          <w:szCs w:val="21"/>
        </w:rPr>
      </w:pPr>
      <w:r w:rsidRPr="00333F67">
        <w:rPr>
          <w:rFonts w:asciiTheme="minorHAnsi" w:hAnsiTheme="minorHAnsi"/>
          <w:sz w:val="21"/>
          <w:szCs w:val="21"/>
        </w:rPr>
        <w:t xml:space="preserve">Hiltzik Strategies </w:t>
      </w:r>
    </w:p>
    <w:p w:rsidR="00333F67" w:rsidRPr="00333F67" w:rsidRDefault="008545DD" w:rsidP="00333F67">
      <w:pPr>
        <w:rPr>
          <w:rFonts w:asciiTheme="minorHAnsi" w:hAnsiTheme="minorHAnsi"/>
          <w:sz w:val="21"/>
          <w:szCs w:val="21"/>
        </w:rPr>
      </w:pPr>
      <w:hyperlink r:id="rId6" w:history="1">
        <w:r w:rsidR="00333F67" w:rsidRPr="00333F67">
          <w:rPr>
            <w:rStyle w:val="Hyperlink"/>
            <w:rFonts w:asciiTheme="minorHAnsi" w:hAnsiTheme="minorHAnsi"/>
            <w:sz w:val="21"/>
            <w:szCs w:val="21"/>
          </w:rPr>
          <w:t>jraffel@hstrategies.com</w:t>
        </w:r>
      </w:hyperlink>
      <w:r w:rsidR="00333F67" w:rsidRPr="00333F67">
        <w:rPr>
          <w:rFonts w:asciiTheme="minorHAnsi" w:hAnsiTheme="minorHAnsi"/>
          <w:sz w:val="21"/>
          <w:szCs w:val="21"/>
        </w:rPr>
        <w:t xml:space="preserve"> </w:t>
      </w:r>
    </w:p>
    <w:p w:rsidR="00333F67" w:rsidRDefault="00333F67" w:rsidP="00333F67">
      <w:pPr>
        <w:rPr>
          <w:rFonts w:asciiTheme="minorHAnsi" w:hAnsiTheme="minorHAnsi"/>
          <w:sz w:val="21"/>
          <w:szCs w:val="21"/>
        </w:rPr>
      </w:pPr>
      <w:r w:rsidRPr="00333F67">
        <w:rPr>
          <w:rFonts w:asciiTheme="minorHAnsi" w:hAnsiTheme="minorHAnsi"/>
          <w:sz w:val="21"/>
          <w:szCs w:val="21"/>
        </w:rPr>
        <w:t>212-430-5056</w:t>
      </w:r>
    </w:p>
    <w:p w:rsidR="00A310AA" w:rsidRPr="00333F67" w:rsidRDefault="00A310AA" w:rsidP="00333F67">
      <w:pPr>
        <w:rPr>
          <w:rFonts w:asciiTheme="minorHAnsi" w:hAnsiTheme="minorHAnsi"/>
          <w:sz w:val="21"/>
          <w:szCs w:val="21"/>
        </w:rPr>
      </w:pPr>
    </w:p>
    <w:p w:rsidR="00A310AA" w:rsidRPr="0038102C" w:rsidRDefault="00A310AA" w:rsidP="00A310AA">
      <w:pPr>
        <w:rPr>
          <w:rFonts w:asciiTheme="minorHAnsi" w:hAnsiTheme="minorHAnsi"/>
          <w:sz w:val="21"/>
          <w:szCs w:val="21"/>
        </w:rPr>
      </w:pPr>
      <w:r w:rsidRPr="0038102C">
        <w:rPr>
          <w:rFonts w:asciiTheme="minorHAnsi" w:hAnsiTheme="minorHAnsi"/>
          <w:sz w:val="21"/>
          <w:szCs w:val="21"/>
        </w:rPr>
        <w:t xml:space="preserve">Contact for the Authors Guild: </w:t>
      </w:r>
    </w:p>
    <w:p w:rsidR="00A310AA" w:rsidRPr="0038102C" w:rsidRDefault="00A310AA" w:rsidP="00A310AA">
      <w:pPr>
        <w:rPr>
          <w:rFonts w:asciiTheme="minorHAnsi" w:hAnsiTheme="minorHAnsi"/>
          <w:sz w:val="21"/>
          <w:szCs w:val="21"/>
        </w:rPr>
      </w:pPr>
      <w:r w:rsidRPr="0038102C">
        <w:rPr>
          <w:rFonts w:asciiTheme="minorHAnsi" w:hAnsiTheme="minorHAnsi"/>
          <w:sz w:val="21"/>
          <w:szCs w:val="21"/>
        </w:rPr>
        <w:t>Sandy Long, COO</w:t>
      </w:r>
    </w:p>
    <w:p w:rsidR="00A310AA" w:rsidRPr="0038102C" w:rsidRDefault="00A310AA" w:rsidP="00A310AA">
      <w:pPr>
        <w:rPr>
          <w:rFonts w:asciiTheme="minorHAnsi" w:hAnsiTheme="minorHAnsi"/>
          <w:sz w:val="21"/>
          <w:szCs w:val="21"/>
        </w:rPr>
      </w:pPr>
      <w:hyperlink r:id="rId7" w:history="1">
        <w:r w:rsidRPr="0038102C">
          <w:rPr>
            <w:rStyle w:val="Hyperlink"/>
            <w:rFonts w:asciiTheme="minorHAnsi" w:hAnsiTheme="minorHAnsi"/>
            <w:sz w:val="21"/>
            <w:szCs w:val="21"/>
          </w:rPr>
          <w:t>slong@authorsguild.org</w:t>
        </w:r>
      </w:hyperlink>
    </w:p>
    <w:p w:rsidR="00A310AA" w:rsidRPr="0038102C" w:rsidRDefault="00A310AA" w:rsidP="00A310AA">
      <w:pPr>
        <w:rPr>
          <w:rFonts w:asciiTheme="minorHAnsi" w:hAnsiTheme="minorHAnsi"/>
          <w:sz w:val="21"/>
          <w:szCs w:val="21"/>
        </w:rPr>
      </w:pPr>
      <w:r w:rsidRPr="0038102C">
        <w:rPr>
          <w:rFonts w:asciiTheme="minorHAnsi" w:hAnsiTheme="minorHAnsi"/>
          <w:sz w:val="21"/>
          <w:szCs w:val="21"/>
        </w:rPr>
        <w:t>212-563-5904</w:t>
      </w:r>
    </w:p>
    <w:p w:rsidR="0096547D" w:rsidRPr="00333F67" w:rsidRDefault="0096547D" w:rsidP="00333F67"/>
    <w:sectPr w:rsidR="0096547D" w:rsidRPr="0033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10A"/>
    <w:multiLevelType w:val="multilevel"/>
    <w:tmpl w:val="250A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DD247A"/>
    <w:multiLevelType w:val="multilevel"/>
    <w:tmpl w:val="0558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B463AE4"/>
    <w:multiLevelType w:val="multilevel"/>
    <w:tmpl w:val="F2AE9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E8"/>
    <w:rsid w:val="001042B9"/>
    <w:rsid w:val="001524C7"/>
    <w:rsid w:val="00165E2C"/>
    <w:rsid w:val="00185CEE"/>
    <w:rsid w:val="001D1DA4"/>
    <w:rsid w:val="002912C6"/>
    <w:rsid w:val="002F3D7A"/>
    <w:rsid w:val="00333F67"/>
    <w:rsid w:val="0038102C"/>
    <w:rsid w:val="003E25E8"/>
    <w:rsid w:val="003F1A40"/>
    <w:rsid w:val="003F506E"/>
    <w:rsid w:val="004D398A"/>
    <w:rsid w:val="004D7168"/>
    <w:rsid w:val="004E74E4"/>
    <w:rsid w:val="00500B49"/>
    <w:rsid w:val="00706C32"/>
    <w:rsid w:val="007D067D"/>
    <w:rsid w:val="008545DD"/>
    <w:rsid w:val="0096547D"/>
    <w:rsid w:val="009B0377"/>
    <w:rsid w:val="00A310AA"/>
    <w:rsid w:val="00B56F22"/>
    <w:rsid w:val="00BD6CB4"/>
    <w:rsid w:val="00C265F5"/>
    <w:rsid w:val="00C5112F"/>
    <w:rsid w:val="00CF473E"/>
    <w:rsid w:val="00D4518A"/>
    <w:rsid w:val="00D93F35"/>
    <w:rsid w:val="00DA7ED3"/>
    <w:rsid w:val="00DE09D1"/>
    <w:rsid w:val="00E06451"/>
    <w:rsid w:val="00E21C2B"/>
    <w:rsid w:val="00F0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2C6"/>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00B49"/>
    <w:rPr>
      <w:color w:val="0000FF"/>
      <w:u w:val="single"/>
    </w:rPr>
  </w:style>
  <w:style w:type="paragraph" w:styleId="BalloonText">
    <w:name w:val="Balloon Text"/>
    <w:basedOn w:val="Normal"/>
    <w:link w:val="BalloonTextChar"/>
    <w:uiPriority w:val="99"/>
    <w:semiHidden/>
    <w:unhideWhenUsed/>
    <w:rsid w:val="00CF473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73E"/>
    <w:rPr>
      <w:rFonts w:ascii="Lucida Grande"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2C6"/>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00B49"/>
    <w:rPr>
      <w:color w:val="0000FF"/>
      <w:u w:val="single"/>
    </w:rPr>
  </w:style>
  <w:style w:type="paragraph" w:styleId="BalloonText">
    <w:name w:val="Balloon Text"/>
    <w:basedOn w:val="Normal"/>
    <w:link w:val="BalloonTextChar"/>
    <w:uiPriority w:val="99"/>
    <w:semiHidden/>
    <w:unhideWhenUsed/>
    <w:rsid w:val="00CF473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73E"/>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722">
      <w:bodyDiv w:val="1"/>
      <w:marLeft w:val="0"/>
      <w:marRight w:val="0"/>
      <w:marTop w:val="0"/>
      <w:marBottom w:val="0"/>
      <w:divBdr>
        <w:top w:val="none" w:sz="0" w:space="0" w:color="auto"/>
        <w:left w:val="none" w:sz="0" w:space="0" w:color="auto"/>
        <w:bottom w:val="none" w:sz="0" w:space="0" w:color="auto"/>
        <w:right w:val="none" w:sz="0" w:space="0" w:color="auto"/>
      </w:divBdr>
    </w:div>
    <w:div w:id="87510194">
      <w:bodyDiv w:val="1"/>
      <w:marLeft w:val="0"/>
      <w:marRight w:val="0"/>
      <w:marTop w:val="0"/>
      <w:marBottom w:val="0"/>
      <w:divBdr>
        <w:top w:val="none" w:sz="0" w:space="0" w:color="auto"/>
        <w:left w:val="none" w:sz="0" w:space="0" w:color="auto"/>
        <w:bottom w:val="none" w:sz="0" w:space="0" w:color="auto"/>
        <w:right w:val="none" w:sz="0" w:space="0" w:color="auto"/>
      </w:divBdr>
    </w:div>
    <w:div w:id="125509048">
      <w:bodyDiv w:val="1"/>
      <w:marLeft w:val="0"/>
      <w:marRight w:val="0"/>
      <w:marTop w:val="0"/>
      <w:marBottom w:val="0"/>
      <w:divBdr>
        <w:top w:val="none" w:sz="0" w:space="0" w:color="auto"/>
        <w:left w:val="none" w:sz="0" w:space="0" w:color="auto"/>
        <w:bottom w:val="none" w:sz="0" w:space="0" w:color="auto"/>
        <w:right w:val="none" w:sz="0" w:space="0" w:color="auto"/>
      </w:divBdr>
    </w:div>
    <w:div w:id="151990702">
      <w:bodyDiv w:val="1"/>
      <w:marLeft w:val="0"/>
      <w:marRight w:val="0"/>
      <w:marTop w:val="0"/>
      <w:marBottom w:val="0"/>
      <w:divBdr>
        <w:top w:val="none" w:sz="0" w:space="0" w:color="auto"/>
        <w:left w:val="none" w:sz="0" w:space="0" w:color="auto"/>
        <w:bottom w:val="none" w:sz="0" w:space="0" w:color="auto"/>
        <w:right w:val="none" w:sz="0" w:space="0" w:color="auto"/>
      </w:divBdr>
    </w:div>
    <w:div w:id="1405107969">
      <w:bodyDiv w:val="1"/>
      <w:marLeft w:val="0"/>
      <w:marRight w:val="0"/>
      <w:marTop w:val="0"/>
      <w:marBottom w:val="0"/>
      <w:divBdr>
        <w:top w:val="none" w:sz="0" w:space="0" w:color="auto"/>
        <w:left w:val="none" w:sz="0" w:space="0" w:color="auto"/>
        <w:bottom w:val="none" w:sz="0" w:space="0" w:color="auto"/>
        <w:right w:val="none" w:sz="0" w:space="0" w:color="auto"/>
      </w:divBdr>
    </w:div>
    <w:div w:id="1715618248">
      <w:bodyDiv w:val="1"/>
      <w:marLeft w:val="0"/>
      <w:marRight w:val="0"/>
      <w:marTop w:val="0"/>
      <w:marBottom w:val="0"/>
      <w:divBdr>
        <w:top w:val="none" w:sz="0" w:space="0" w:color="auto"/>
        <w:left w:val="none" w:sz="0" w:space="0" w:color="auto"/>
        <w:bottom w:val="none" w:sz="0" w:space="0" w:color="auto"/>
        <w:right w:val="none" w:sz="0" w:space="0" w:color="auto"/>
      </w:divBdr>
    </w:div>
    <w:div w:id="1907181470">
      <w:bodyDiv w:val="1"/>
      <w:marLeft w:val="0"/>
      <w:marRight w:val="0"/>
      <w:marTop w:val="0"/>
      <w:marBottom w:val="0"/>
      <w:divBdr>
        <w:top w:val="none" w:sz="0" w:space="0" w:color="auto"/>
        <w:left w:val="none" w:sz="0" w:space="0" w:color="auto"/>
        <w:bottom w:val="none" w:sz="0" w:space="0" w:color="auto"/>
        <w:right w:val="none" w:sz="0" w:space="0" w:color="auto"/>
      </w:divBdr>
    </w:div>
    <w:div w:id="1984699314">
      <w:bodyDiv w:val="1"/>
      <w:marLeft w:val="0"/>
      <w:marRight w:val="0"/>
      <w:marTop w:val="0"/>
      <w:marBottom w:val="0"/>
      <w:divBdr>
        <w:top w:val="none" w:sz="0" w:space="0" w:color="auto"/>
        <w:left w:val="none" w:sz="0" w:space="0" w:color="auto"/>
        <w:bottom w:val="none" w:sz="0" w:space="0" w:color="auto"/>
        <w:right w:val="none" w:sz="0" w:space="0" w:color="auto"/>
      </w:divBdr>
    </w:div>
    <w:div w:id="20826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ong@authorsgu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ffel@hstrateg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Gatta</dc:creator>
  <cp:lastModifiedBy>Chloe Gatta</cp:lastModifiedBy>
  <cp:revision>6</cp:revision>
  <cp:lastPrinted>2015-05-21T20:38:00Z</cp:lastPrinted>
  <dcterms:created xsi:type="dcterms:W3CDTF">2015-05-27T16:34:00Z</dcterms:created>
  <dcterms:modified xsi:type="dcterms:W3CDTF">2015-05-27T18:51:00Z</dcterms:modified>
</cp:coreProperties>
</file>